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6994" w:rsidRDefault="00A36994" w:rsidP="00A36994">
      <w:pPr>
        <w:spacing w:after="0" w:line="240" w:lineRule="auto"/>
        <w:jc w:val="center"/>
        <w:rPr>
          <w:rFonts w:ascii="Times New Roman" w:eastAsiaTheme="majorEastAsia" w:hAnsi="Times New Roman" w:cs="Times New Roman"/>
          <w:b/>
          <w:bCs/>
          <w:sz w:val="28"/>
          <w:szCs w:val="28"/>
          <w:lang w:val="kk-KZ" w:eastAsia="ru-RU"/>
        </w:rPr>
      </w:pPr>
      <w:r w:rsidRPr="00C47BE0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kk-KZ" w:eastAsia="ru-RU"/>
        </w:rPr>
        <w:t>«</w:t>
      </w:r>
      <w:r w:rsidRPr="00CB0CB7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kk-KZ" w:eastAsia="ru-RU"/>
        </w:rPr>
        <w:t>«Жеке тұлғалардың мүлік және көлік құралдары салығын жинау бөлігінде салықтық әкімшілендіруді жетілдіру жөніндегі пилоттық жобаны іске асыру қағидалары мен мерзімдерін бекіту туралы» Қазақстан Республикасы Қаржы министрінің 2025 жылғы 16 қыркүйектегі № 500 бұйрығына өзгерістер енгізу туралы</w:t>
      </w: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kk-KZ" w:eastAsia="ru-RU"/>
        </w:rPr>
        <w:t xml:space="preserve">» </w:t>
      </w:r>
      <w:r w:rsidRPr="00C47BE0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kk-KZ" w:eastAsia="ru-RU"/>
        </w:rPr>
        <w:t>Қазақстан Республикасы</w:t>
      </w: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kk-KZ" w:eastAsia="ru-RU"/>
        </w:rPr>
        <w:t>ның</w:t>
      </w:r>
      <w:r w:rsidRPr="00C47BE0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kk-KZ" w:eastAsia="ru-RU"/>
        </w:rPr>
        <w:t xml:space="preserve"> Қаржы министрі</w:t>
      </w: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kk-KZ" w:eastAsia="ru-RU"/>
        </w:rPr>
        <w:t xml:space="preserve"> </w:t>
      </w:r>
      <w:r w:rsidRPr="00C47BE0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kk-KZ" w:eastAsia="ru-RU"/>
        </w:rPr>
        <w:t>бұйрығын</w:t>
      </w: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kk-KZ" w:eastAsia="ru-RU"/>
        </w:rPr>
        <w:t xml:space="preserve">ың жобасына </w:t>
      </w:r>
      <w:r w:rsidRPr="00B43C90">
        <w:rPr>
          <w:rFonts w:ascii="Times New Roman" w:eastAsiaTheme="majorEastAsia" w:hAnsi="Times New Roman" w:cs="Times New Roman"/>
          <w:bCs/>
          <w:sz w:val="28"/>
          <w:szCs w:val="28"/>
          <w:lang w:val="kk-KZ" w:eastAsia="ru-RU"/>
        </w:rPr>
        <w:t>(бұдан әрі</w:t>
      </w:r>
      <w:r>
        <w:rPr>
          <w:rFonts w:ascii="Times New Roman" w:eastAsiaTheme="majorEastAsia" w:hAnsi="Times New Roman" w:cs="Times New Roman"/>
          <w:bCs/>
          <w:sz w:val="28"/>
          <w:szCs w:val="28"/>
          <w:lang w:val="kk-KZ" w:eastAsia="ru-RU"/>
        </w:rPr>
        <w:t xml:space="preserve"> – </w:t>
      </w:r>
      <w:r w:rsidRPr="00B43C90">
        <w:rPr>
          <w:rFonts w:ascii="Times New Roman" w:eastAsiaTheme="majorEastAsia" w:hAnsi="Times New Roman" w:cs="Times New Roman"/>
          <w:bCs/>
          <w:sz w:val="28"/>
          <w:szCs w:val="28"/>
          <w:lang w:val="kk-KZ" w:eastAsia="ru-RU"/>
        </w:rPr>
        <w:t>Жоба)</w:t>
      </w:r>
      <w:r w:rsidRPr="00C47BE0">
        <w:rPr>
          <w:rFonts w:ascii="Times New Roman" w:eastAsiaTheme="majorEastAsia" w:hAnsi="Times New Roman" w:cs="Times New Roman"/>
          <w:b/>
          <w:bCs/>
          <w:sz w:val="28"/>
          <w:szCs w:val="28"/>
          <w:lang w:val="kk-KZ" w:eastAsia="ru-RU"/>
        </w:rPr>
        <w:t xml:space="preserve">  </w:t>
      </w:r>
    </w:p>
    <w:p w:rsidR="00061B26" w:rsidRPr="006764B8" w:rsidRDefault="00384233" w:rsidP="006764B8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2271F">
        <w:rPr>
          <w:rFonts w:ascii="Times New Roman" w:hAnsi="Times New Roman" w:cs="Times New Roman"/>
          <w:b/>
          <w:sz w:val="28"/>
          <w:szCs w:val="28"/>
          <w:lang w:val="kk-KZ"/>
        </w:rPr>
        <w:t>БАСПАСӨЗ</w:t>
      </w:r>
      <w:r w:rsidR="00A36994">
        <w:rPr>
          <w:rFonts w:ascii="Times New Roman" w:hAnsi="Times New Roman" w:cs="Times New Roman"/>
          <w:b/>
          <w:sz w:val="28"/>
          <w:szCs w:val="28"/>
          <w:lang w:val="kk-KZ"/>
        </w:rPr>
        <w:t>-РЕЛИЗІ</w:t>
      </w:r>
    </w:p>
    <w:p w:rsidR="00EE4836" w:rsidRPr="006764B8" w:rsidRDefault="00EE4836" w:rsidP="006764B8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764B8" w:rsidRPr="006764B8" w:rsidRDefault="006764B8" w:rsidP="006764B8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E7A65" w:rsidRDefault="00B91DA3" w:rsidP="003E7A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Бұйрықтың жобасы </w:t>
      </w:r>
      <w:r w:rsidR="00A36994" w:rsidRPr="00A36994">
        <w:rPr>
          <w:rFonts w:ascii="Times New Roman" w:hAnsi="Times New Roman" w:cs="Times New Roman"/>
          <w:sz w:val="28"/>
          <w:szCs w:val="28"/>
          <w:lang w:val="kk-KZ"/>
        </w:rPr>
        <w:t xml:space="preserve">«Салық және бюджетке төленетін басқа да міндетті төлемдер туралы» Қазақстан Республикасы Кодексінің </w:t>
      </w:r>
      <w:r w:rsidR="003E7A65" w:rsidRPr="003E7A65">
        <w:rPr>
          <w:rFonts w:ascii="Times New Roman" w:hAnsi="Times New Roman" w:cs="Times New Roman"/>
          <w:sz w:val="28"/>
          <w:szCs w:val="28"/>
          <w:lang w:val="kk-KZ"/>
        </w:rPr>
        <w:t>68-бабы 1-1-тарма</w:t>
      </w:r>
      <w:r w:rsidR="00A36994">
        <w:rPr>
          <w:rFonts w:ascii="Times New Roman" w:hAnsi="Times New Roman" w:cs="Times New Roman"/>
          <w:sz w:val="28"/>
          <w:szCs w:val="28"/>
          <w:lang w:val="kk-KZ"/>
        </w:rPr>
        <w:t>ғ</w:t>
      </w:r>
      <w:r w:rsidR="003E7A65" w:rsidRPr="003E7A65">
        <w:rPr>
          <w:rFonts w:ascii="Times New Roman" w:hAnsi="Times New Roman" w:cs="Times New Roman"/>
          <w:sz w:val="28"/>
          <w:szCs w:val="28"/>
          <w:lang w:val="kk-KZ"/>
        </w:rPr>
        <w:t>ына сәйкес әзірленді.</w:t>
      </w:r>
    </w:p>
    <w:p w:rsidR="00A36994" w:rsidRDefault="00A36994" w:rsidP="00DF42AF">
      <w:pPr>
        <w:pStyle w:val="2"/>
        <w:pBdr>
          <w:bottom w:val="single" w:sz="4" w:space="31" w:color="FFFFFF"/>
        </w:pBd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  <w:lang w:val="kk-KZ"/>
        </w:rPr>
      </w:pPr>
      <w:r w:rsidRPr="00A36994">
        <w:rPr>
          <w:rFonts w:ascii="Times New Roman" w:eastAsiaTheme="minorHAnsi" w:hAnsi="Times New Roman"/>
          <w:sz w:val="28"/>
          <w:szCs w:val="28"/>
          <w:lang w:val="kk-KZ"/>
        </w:rPr>
        <w:t>Жобаның күтілетін нәтижесі салық төлеушілер үшін жеке тұлғалардың мүлкі мен көлік құралдарына салықтар, сондай-ақ сыртқы (көрнекі) жарнаманы орналастырғаны үшін төлемақылар бойынша салықтық міндеттемелерін орындау бөлігінде қолайлы жағдайлар жасау.</w:t>
      </w:r>
    </w:p>
    <w:p w:rsidR="00DF42AF" w:rsidRDefault="00245A7C" w:rsidP="00DF42AF">
      <w:pPr>
        <w:pStyle w:val="2"/>
        <w:pBdr>
          <w:bottom w:val="single" w:sz="4" w:space="31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Жоба</w:t>
      </w:r>
      <w:r w:rsidR="00DF42AF" w:rsidRPr="005C4A96">
        <w:rPr>
          <w:rFonts w:ascii="Times New Roman" w:hAnsi="Times New Roman"/>
          <w:sz w:val="28"/>
          <w:szCs w:val="28"/>
          <w:lang w:val="kk-KZ"/>
        </w:rPr>
        <w:t xml:space="preserve"> қабылдау теріс әлеуметтік-экономикалық, құқықтық және (немесе) өзге де салдарға әкеп соқпайды.</w:t>
      </w:r>
    </w:p>
    <w:p w:rsidR="00DF42AF" w:rsidRDefault="00245A7C" w:rsidP="00DF42AF">
      <w:pPr>
        <w:pStyle w:val="2"/>
        <w:pBdr>
          <w:bottom w:val="single" w:sz="4" w:space="31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Жоба</w:t>
      </w:r>
      <w:r w:rsidR="00DF42AF" w:rsidRPr="005C4A96">
        <w:rPr>
          <w:rFonts w:ascii="Times New Roman" w:hAnsi="Times New Roman"/>
          <w:sz w:val="28"/>
          <w:szCs w:val="28"/>
          <w:lang w:val="kk-KZ"/>
        </w:rPr>
        <w:t xml:space="preserve"> іске асыру республикалық бюджеттен қаржы қаражатын бөлуді талап етпейді.</w:t>
      </w:r>
    </w:p>
    <w:p w:rsidR="00DF42AF" w:rsidRDefault="00245A7C" w:rsidP="00DF42AF">
      <w:pPr>
        <w:pStyle w:val="2"/>
        <w:pBdr>
          <w:bottom w:val="single" w:sz="4" w:space="31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Жоба</w:t>
      </w:r>
      <w:r w:rsidR="00DF42AF" w:rsidRPr="005C4A96">
        <w:rPr>
          <w:rFonts w:ascii="Times New Roman" w:hAnsi="Times New Roman"/>
          <w:sz w:val="28"/>
          <w:szCs w:val="28"/>
          <w:lang w:val="kk-KZ"/>
        </w:rPr>
        <w:t xml:space="preserve"> 202</w:t>
      </w:r>
      <w:r w:rsidR="003347BE" w:rsidRPr="006B5848">
        <w:rPr>
          <w:rFonts w:ascii="Times New Roman" w:hAnsi="Times New Roman"/>
          <w:sz w:val="28"/>
          <w:szCs w:val="28"/>
          <w:lang w:val="kk-KZ"/>
        </w:rPr>
        <w:t>6</w:t>
      </w:r>
      <w:r w:rsidR="00DF42AF" w:rsidRPr="005C4A96">
        <w:rPr>
          <w:rFonts w:ascii="Times New Roman" w:hAnsi="Times New Roman"/>
          <w:sz w:val="28"/>
          <w:szCs w:val="28"/>
          <w:lang w:val="kk-KZ"/>
        </w:rPr>
        <w:t xml:space="preserve"> жылғы </w:t>
      </w:r>
      <w:r w:rsidR="00A36994" w:rsidRPr="00E47CF1">
        <w:rPr>
          <w:rFonts w:ascii="Times New Roman" w:hAnsi="Times New Roman"/>
          <w:sz w:val="28"/>
          <w:szCs w:val="28"/>
          <w:lang w:val="kk-KZ"/>
        </w:rPr>
        <w:t xml:space="preserve">«_____» ____________ </w:t>
      </w:r>
      <w:r w:rsidR="00DF42AF" w:rsidRPr="005C4A96">
        <w:rPr>
          <w:rFonts w:ascii="Times New Roman" w:hAnsi="Times New Roman"/>
          <w:sz w:val="28"/>
          <w:szCs w:val="28"/>
          <w:lang w:val="kk-KZ"/>
        </w:rPr>
        <w:t>ашық нормативтік құқықтық актілердің интернет-порталында орналастырылған.</w:t>
      </w:r>
    </w:p>
    <w:p w:rsidR="00DF42AF" w:rsidRDefault="00245A7C" w:rsidP="00DF42AF">
      <w:pPr>
        <w:pStyle w:val="2"/>
        <w:pBdr>
          <w:bottom w:val="single" w:sz="4" w:space="31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Жобаның</w:t>
      </w:r>
      <w:r w:rsidR="00DF42AF" w:rsidRPr="005C4A96">
        <w:rPr>
          <w:rFonts w:ascii="Times New Roman" w:hAnsi="Times New Roman"/>
          <w:sz w:val="28"/>
          <w:szCs w:val="28"/>
          <w:lang w:val="kk-KZ"/>
        </w:rPr>
        <w:t xml:space="preserve"> жария талқылауды өткізу мерзімі – 202</w:t>
      </w:r>
      <w:r w:rsidR="003347BE" w:rsidRPr="006B5848">
        <w:rPr>
          <w:rFonts w:ascii="Times New Roman" w:hAnsi="Times New Roman"/>
          <w:sz w:val="28"/>
          <w:szCs w:val="28"/>
          <w:lang w:val="kk-KZ"/>
        </w:rPr>
        <w:t>6</w:t>
      </w:r>
      <w:r w:rsidR="00A36994">
        <w:rPr>
          <w:rFonts w:ascii="Times New Roman" w:hAnsi="Times New Roman"/>
          <w:sz w:val="28"/>
          <w:szCs w:val="28"/>
          <w:lang w:val="kk-KZ"/>
        </w:rPr>
        <w:t xml:space="preserve"> жылғы </w:t>
      </w:r>
      <w:r w:rsidR="00A36994" w:rsidRPr="00E47CF1">
        <w:rPr>
          <w:rFonts w:ascii="Times New Roman" w:hAnsi="Times New Roman"/>
          <w:sz w:val="28"/>
          <w:szCs w:val="28"/>
          <w:lang w:val="kk-KZ"/>
        </w:rPr>
        <w:t xml:space="preserve">«_____» ____________ </w:t>
      </w:r>
      <w:r w:rsidR="00DF42AF" w:rsidRPr="005C4A96">
        <w:rPr>
          <w:rFonts w:ascii="Times New Roman" w:hAnsi="Times New Roman"/>
          <w:sz w:val="28"/>
          <w:szCs w:val="28"/>
          <w:lang w:val="kk-KZ"/>
        </w:rPr>
        <w:t>дейін.</w:t>
      </w:r>
    </w:p>
    <w:p w:rsidR="00B91DA3" w:rsidRDefault="00B91DA3" w:rsidP="00DF42AF">
      <w:pPr>
        <w:pStyle w:val="2"/>
        <w:pBdr>
          <w:bottom w:val="single" w:sz="4" w:space="31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</w:p>
    <w:p w:rsidR="00B91DA3" w:rsidRDefault="00B91DA3" w:rsidP="00DF42AF">
      <w:pPr>
        <w:pStyle w:val="2"/>
        <w:pBdr>
          <w:bottom w:val="single" w:sz="4" w:space="31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</w:p>
    <w:p w:rsidR="006B5848" w:rsidRPr="00986FC7" w:rsidRDefault="006B5848" w:rsidP="00DF42AF">
      <w:pPr>
        <w:pStyle w:val="2"/>
        <w:pBdr>
          <w:bottom w:val="single" w:sz="4" w:space="31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bookmarkStart w:id="0" w:name="_GoBack"/>
      <w:bookmarkEnd w:id="0"/>
    </w:p>
    <w:sectPr w:rsidR="006B5848" w:rsidRPr="00986FC7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43245C"/>
    <w:multiLevelType w:val="hybridMultilevel"/>
    <w:tmpl w:val="332C8AAC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02BC"/>
    <w:rsid w:val="00016ACE"/>
    <w:rsid w:val="0002271F"/>
    <w:rsid w:val="00034DBF"/>
    <w:rsid w:val="00035594"/>
    <w:rsid w:val="0006091E"/>
    <w:rsid w:val="00061B26"/>
    <w:rsid w:val="00067B9E"/>
    <w:rsid w:val="000C0BC7"/>
    <w:rsid w:val="000C7850"/>
    <w:rsid w:val="00124FD4"/>
    <w:rsid w:val="00134621"/>
    <w:rsid w:val="0014389B"/>
    <w:rsid w:val="00150D55"/>
    <w:rsid w:val="00154CEF"/>
    <w:rsid w:val="00187CE6"/>
    <w:rsid w:val="001A53B3"/>
    <w:rsid w:val="001D39FB"/>
    <w:rsid w:val="00216E08"/>
    <w:rsid w:val="00245A7C"/>
    <w:rsid w:val="0027412D"/>
    <w:rsid w:val="00292AA1"/>
    <w:rsid w:val="002E6D72"/>
    <w:rsid w:val="002F4D6F"/>
    <w:rsid w:val="00306196"/>
    <w:rsid w:val="003347BE"/>
    <w:rsid w:val="00383B57"/>
    <w:rsid w:val="00384233"/>
    <w:rsid w:val="003A0B4C"/>
    <w:rsid w:val="003A4997"/>
    <w:rsid w:val="003B3627"/>
    <w:rsid w:val="003C57D5"/>
    <w:rsid w:val="003E7A65"/>
    <w:rsid w:val="003F7D8E"/>
    <w:rsid w:val="00437F1A"/>
    <w:rsid w:val="00445A07"/>
    <w:rsid w:val="004817A9"/>
    <w:rsid w:val="00494E00"/>
    <w:rsid w:val="004A5673"/>
    <w:rsid w:val="004A6DA3"/>
    <w:rsid w:val="004B6383"/>
    <w:rsid w:val="004C2B24"/>
    <w:rsid w:val="005329C6"/>
    <w:rsid w:val="00543A60"/>
    <w:rsid w:val="00546ACA"/>
    <w:rsid w:val="005765AD"/>
    <w:rsid w:val="00583409"/>
    <w:rsid w:val="005B5A4A"/>
    <w:rsid w:val="005F20B8"/>
    <w:rsid w:val="005F69A9"/>
    <w:rsid w:val="00613C94"/>
    <w:rsid w:val="00621F92"/>
    <w:rsid w:val="00627BEC"/>
    <w:rsid w:val="00635B3C"/>
    <w:rsid w:val="00642C8C"/>
    <w:rsid w:val="006478B7"/>
    <w:rsid w:val="006764B8"/>
    <w:rsid w:val="006801F4"/>
    <w:rsid w:val="0068041A"/>
    <w:rsid w:val="006B5848"/>
    <w:rsid w:val="006B5D9C"/>
    <w:rsid w:val="006E426D"/>
    <w:rsid w:val="006E4E4D"/>
    <w:rsid w:val="007064F6"/>
    <w:rsid w:val="00706EC4"/>
    <w:rsid w:val="00732888"/>
    <w:rsid w:val="0079612E"/>
    <w:rsid w:val="007A2BD7"/>
    <w:rsid w:val="007A7E0B"/>
    <w:rsid w:val="00800267"/>
    <w:rsid w:val="00825443"/>
    <w:rsid w:val="008342F4"/>
    <w:rsid w:val="008938F7"/>
    <w:rsid w:val="008A0042"/>
    <w:rsid w:val="008A7145"/>
    <w:rsid w:val="008D11C8"/>
    <w:rsid w:val="008E2B34"/>
    <w:rsid w:val="00907383"/>
    <w:rsid w:val="00913FF7"/>
    <w:rsid w:val="00914015"/>
    <w:rsid w:val="009157B6"/>
    <w:rsid w:val="00917B8E"/>
    <w:rsid w:val="009264AE"/>
    <w:rsid w:val="00940FE1"/>
    <w:rsid w:val="00942942"/>
    <w:rsid w:val="009602BC"/>
    <w:rsid w:val="00965E0A"/>
    <w:rsid w:val="00971C4A"/>
    <w:rsid w:val="00977A6E"/>
    <w:rsid w:val="009827E9"/>
    <w:rsid w:val="00986FC7"/>
    <w:rsid w:val="009F1588"/>
    <w:rsid w:val="009F6795"/>
    <w:rsid w:val="009F6E9C"/>
    <w:rsid w:val="00A36994"/>
    <w:rsid w:val="00A6129E"/>
    <w:rsid w:val="00A62DA6"/>
    <w:rsid w:val="00AC6438"/>
    <w:rsid w:val="00AF10AA"/>
    <w:rsid w:val="00B0628A"/>
    <w:rsid w:val="00B1440E"/>
    <w:rsid w:val="00B365D7"/>
    <w:rsid w:val="00B440E3"/>
    <w:rsid w:val="00B51483"/>
    <w:rsid w:val="00B91DA3"/>
    <w:rsid w:val="00BA339E"/>
    <w:rsid w:val="00C049C8"/>
    <w:rsid w:val="00C12E0E"/>
    <w:rsid w:val="00C30C36"/>
    <w:rsid w:val="00C7135C"/>
    <w:rsid w:val="00C72EDC"/>
    <w:rsid w:val="00C763FE"/>
    <w:rsid w:val="00C83316"/>
    <w:rsid w:val="00C84399"/>
    <w:rsid w:val="00C955F5"/>
    <w:rsid w:val="00CB0D03"/>
    <w:rsid w:val="00CD3CF2"/>
    <w:rsid w:val="00CE38F0"/>
    <w:rsid w:val="00CF575C"/>
    <w:rsid w:val="00CF6D83"/>
    <w:rsid w:val="00D204D4"/>
    <w:rsid w:val="00D25553"/>
    <w:rsid w:val="00D374F8"/>
    <w:rsid w:val="00D530F5"/>
    <w:rsid w:val="00D809D9"/>
    <w:rsid w:val="00DA5A97"/>
    <w:rsid w:val="00DE3EE2"/>
    <w:rsid w:val="00DF37E5"/>
    <w:rsid w:val="00DF42AF"/>
    <w:rsid w:val="00E0535D"/>
    <w:rsid w:val="00E60AA9"/>
    <w:rsid w:val="00EA3131"/>
    <w:rsid w:val="00ED5AEC"/>
    <w:rsid w:val="00ED7E33"/>
    <w:rsid w:val="00EE4836"/>
    <w:rsid w:val="00EF2BF7"/>
    <w:rsid w:val="00F23A30"/>
    <w:rsid w:val="00F85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B804A57-21D0-49BB-A462-CEBB3D1AA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602B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B5148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053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0535D"/>
    <w:rPr>
      <w:rFonts w:ascii="Segoe UI" w:hAnsi="Segoe UI" w:cs="Segoe UI"/>
      <w:sz w:val="18"/>
      <w:szCs w:val="18"/>
    </w:rPr>
  </w:style>
  <w:style w:type="paragraph" w:styleId="2">
    <w:name w:val="Body Text 2"/>
    <w:basedOn w:val="a"/>
    <w:link w:val="20"/>
    <w:uiPriority w:val="99"/>
    <w:unhideWhenUsed/>
    <w:rsid w:val="00F85844"/>
    <w:pPr>
      <w:spacing w:after="120" w:line="480" w:lineRule="auto"/>
    </w:pPr>
    <w:rPr>
      <w:rFonts w:ascii="Calibri" w:eastAsia="Calibri" w:hAnsi="Calibri" w:cs="Times New Roman"/>
      <w:lang w:val="ru-RU"/>
    </w:rPr>
  </w:style>
  <w:style w:type="character" w:customStyle="1" w:styleId="20">
    <w:name w:val="Основной текст 2 Знак"/>
    <w:basedOn w:val="a0"/>
    <w:link w:val="2"/>
    <w:uiPriority w:val="99"/>
    <w:rsid w:val="00F85844"/>
    <w:rPr>
      <w:rFonts w:ascii="Calibri" w:eastAsia="Calibri" w:hAnsi="Calibri" w:cs="Times New Roman"/>
      <w:lang w:val="ru-RU"/>
    </w:rPr>
  </w:style>
  <w:style w:type="paragraph" w:styleId="a7">
    <w:name w:val="No Spacing"/>
    <w:uiPriority w:val="1"/>
    <w:qFormat/>
    <w:rsid w:val="00977A6E"/>
    <w:pPr>
      <w:spacing w:after="0" w:line="240" w:lineRule="auto"/>
    </w:pPr>
    <w:rPr>
      <w:rFonts w:ascii="Consolas" w:eastAsia="Consolas" w:hAnsi="Consolas" w:cs="Consola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32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2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26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82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11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99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45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71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04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9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31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56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7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Customs</Company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Арын Кайсар</dc:creator>
  <cp:lastModifiedBy>Сунгат Коспаев Адилбекович</cp:lastModifiedBy>
  <cp:revision>2</cp:revision>
  <cp:lastPrinted>2025-04-17T05:40:00Z</cp:lastPrinted>
  <dcterms:created xsi:type="dcterms:W3CDTF">2026-06-23T10:19:00Z</dcterms:created>
  <dcterms:modified xsi:type="dcterms:W3CDTF">2026-06-23T10:19:00Z</dcterms:modified>
</cp:coreProperties>
</file>